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B4571B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07E8601" wp14:editId="60E77D7F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152400</wp:posOffset>
                  </wp:positionV>
                  <wp:extent cx="669290" cy="831215"/>
                  <wp:effectExtent l="0" t="0" r="0" b="0"/>
                  <wp:wrapSquare wrapText="bothSides"/>
                  <wp:docPr id="2" name="Рисунок 2" descr="Описание: F:\герб и флаг\SCX-3200_20120730_11564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герб и флаг\SCX-3200_20120730_11564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71B" w:rsidRPr="00600639" w:rsidRDefault="00B4571B" w:rsidP="00B4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B4571B" w:rsidRPr="00600639" w:rsidRDefault="00B4571B" w:rsidP="00B4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</w:t>
      </w:r>
    </w:p>
    <w:p w:rsidR="00B4571B" w:rsidRPr="00600639" w:rsidRDefault="00B4571B" w:rsidP="00B4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</w:t>
      </w:r>
    </w:p>
    <w:p w:rsidR="00B4571B" w:rsidRPr="00600639" w:rsidRDefault="00B4571B" w:rsidP="00B4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B4571B" w:rsidRDefault="00B4571B" w:rsidP="00B4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71B" w:rsidRPr="00600639" w:rsidRDefault="00B4571B" w:rsidP="00B457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600639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B4571B" w:rsidRPr="00600639" w:rsidRDefault="00B4571B" w:rsidP="00B4571B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4571B" w:rsidRPr="00600639" w:rsidTr="005B42D6">
        <w:trPr>
          <w:jc w:val="center"/>
        </w:trPr>
        <w:tc>
          <w:tcPr>
            <w:tcW w:w="3190" w:type="dxa"/>
            <w:hideMark/>
          </w:tcPr>
          <w:p w:rsidR="00B4571B" w:rsidRPr="00600639" w:rsidRDefault="00104028" w:rsidP="005B42D6">
            <w:pPr>
              <w:autoSpaceDN w:val="0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457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4571B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="00B457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4571B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3190" w:type="dxa"/>
            <w:hideMark/>
          </w:tcPr>
          <w:p w:rsidR="00B4571B" w:rsidRPr="00600639" w:rsidRDefault="00B4571B" w:rsidP="005B42D6">
            <w:pPr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асильевка</w:t>
            </w:r>
            <w:proofErr w:type="spellEnd"/>
          </w:p>
        </w:tc>
        <w:tc>
          <w:tcPr>
            <w:tcW w:w="3191" w:type="dxa"/>
            <w:hideMark/>
          </w:tcPr>
          <w:p w:rsidR="00B4571B" w:rsidRPr="00600639" w:rsidRDefault="00B4571B" w:rsidP="00B4571B">
            <w:pPr>
              <w:autoSpaceDN w:val="0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:rsidR="00A8148A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4A2" w:rsidRPr="00AA7C12" w:rsidRDefault="003C14A2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BE15AF" w:rsidRPr="00BE15AF" w:rsidRDefault="00BE15AF" w:rsidP="00BE15A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Порядка определения территории, части территории</w:t>
            </w:r>
            <w:r w:rsidRPr="00B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57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Васильевского</w:t>
            </w:r>
            <w:r w:rsidR="00571B5F" w:rsidRPr="00571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Pr="00BE1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предназначенной для реализации инициативных проектов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571B5F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571B5F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26.1 Федерального закона от 06.10.2003             № 131-ФЗ «Об общих принципах организации местного самоуправления»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B4571B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32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</w:t>
      </w:r>
      <w:r w:rsidR="00B4571B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1B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Васильевского сельсовета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8573A" w:rsidRPr="00824804" w:rsidRDefault="00824804" w:rsidP="0082480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571B5F" w:rsidRPr="00571B5F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B45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Васильевского</w:t>
      </w:r>
      <w:r w:rsidR="00571B5F" w:rsidRPr="0057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571B5F" w:rsidRPr="00571B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71B5F" w:rsidRPr="00571B5F">
        <w:rPr>
          <w:rFonts w:ascii="Times New Roman" w:eastAsia="Calibri" w:hAnsi="Times New Roman" w:cs="Times New Roman"/>
          <w:sz w:val="28"/>
          <w:szCs w:val="28"/>
        </w:rPr>
        <w:t xml:space="preserve"> предназначенной для реализации инициативных проектов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Pr="00824804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исполнением настоящего</w:t>
      </w:r>
      <w:r w:rsidRPr="0082480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 w:rsidRPr="0082480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главу </w:t>
      </w:r>
      <w:r w:rsidR="002D678E"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сельсовета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11328" w:rsidRPr="002D678E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B4571B">
        <w:rPr>
          <w:rFonts w:ascii="Times New Roman" w:eastAsia="Times New Roman" w:hAnsi="Times New Roman" w:cs="Times New Roman"/>
          <w:sz w:val="28"/>
          <w:szCs w:val="28"/>
        </w:rPr>
        <w:t>Васильевский вестник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2D67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9138" w:type="dxa"/>
        <w:tblLook w:val="01E0" w:firstRow="1" w:lastRow="1" w:firstColumn="1" w:lastColumn="1" w:noHBand="0" w:noVBand="0"/>
      </w:tblPr>
      <w:tblGrid>
        <w:gridCol w:w="4784"/>
        <w:gridCol w:w="4784"/>
        <w:gridCol w:w="4784"/>
        <w:gridCol w:w="4786"/>
      </w:tblGrid>
      <w:tr w:rsidR="00B4571B" w:rsidRPr="00E11328" w:rsidTr="00B4571B">
        <w:tc>
          <w:tcPr>
            <w:tcW w:w="4784" w:type="dxa"/>
          </w:tcPr>
          <w:p w:rsidR="00B4571B" w:rsidRDefault="00B4571B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4571B" w:rsidRPr="00600639" w:rsidRDefault="00B4571B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Васильевского схода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граждан</w:t>
            </w:r>
          </w:p>
          <w:p w:rsidR="00B4571B" w:rsidRPr="00600639" w:rsidRDefault="00B4571B" w:rsidP="005B42D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сельсовета    </w:t>
            </w:r>
          </w:p>
          <w:p w:rsidR="00B4571B" w:rsidRPr="00E11328" w:rsidRDefault="00B4571B" w:rsidP="005B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4" w:type="dxa"/>
          </w:tcPr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Т.Г.Сидорова</w:t>
            </w:r>
            <w:proofErr w:type="spellEnd"/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1B" w:rsidRDefault="00B4571B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B4571B" w:rsidRPr="00E11328" w:rsidRDefault="00B4571B" w:rsidP="0010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Схода граждан Васильевского сельсовета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040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7.06.2021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46-89р</w:t>
            </w:r>
          </w:p>
        </w:tc>
        <w:tc>
          <w:tcPr>
            <w:tcW w:w="4784" w:type="dxa"/>
          </w:tcPr>
          <w:p w:rsidR="00B4571B" w:rsidRDefault="00B4571B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571B" w:rsidRDefault="00B4571B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571B" w:rsidRPr="00E11328" w:rsidRDefault="00B4571B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B4571B" w:rsidRDefault="00B4571B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B4571B" w:rsidRPr="00E11328" w:rsidRDefault="00B4571B" w:rsidP="00BE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Крутоярского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8-43р</w:t>
            </w:r>
          </w:p>
        </w:tc>
      </w:tr>
    </w:tbl>
    <w:p w:rsid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1B5F" w:rsidRPr="00571B5F" w:rsidRDefault="00571B5F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71B5F" w:rsidRPr="00571B5F" w:rsidRDefault="00571B5F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определения территории или части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71B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571B5F" w:rsidRPr="00571B5F" w:rsidRDefault="00571B5F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CC6C06" w:rsidRPr="00571B5F" w:rsidRDefault="00CC6C06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B5F" w:rsidRPr="00571B5F" w:rsidRDefault="00571B5F" w:rsidP="00571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571B5F">
        <w:rPr>
          <w:rFonts w:ascii="Times New Roman" w:eastAsia="Calibri" w:hAnsi="Times New Roman" w:cs="Arial"/>
          <w:sz w:val="28"/>
          <w:szCs w:val="28"/>
          <w:lang w:eastAsia="en-US"/>
        </w:rPr>
        <w:t xml:space="preserve">1.1. Настоящий порядок устанавливает процедуру определения территории или части территории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(далее – территория), на которой могут реализовываться инициативные проекты.</w:t>
      </w:r>
    </w:p>
    <w:p w:rsidR="00571B5F" w:rsidRPr="00571B5F" w:rsidRDefault="00571B5F" w:rsidP="00571B5F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1.2. Для целей настоящего Порядка инициативный проект - проект, внесенный в администрацию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или его части по решению вопросов местного значения или иных вопросов, право </w:t>
      </w:r>
      <w:proofErr w:type="gramStart"/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>решен</w:t>
      </w:r>
      <w:r w:rsidR="00CC6C06">
        <w:rPr>
          <w:rFonts w:ascii="PT Astra Serif" w:eastAsia="Calibri" w:hAnsi="PT Astra Serif" w:cs="Arial"/>
          <w:sz w:val="28"/>
          <w:szCs w:val="28"/>
          <w:lang w:eastAsia="en-US"/>
        </w:rPr>
        <w:t>ия</w:t>
      </w:r>
      <w:proofErr w:type="gramEnd"/>
      <w:r w:rsidR="00CC6C06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которых предоставлено органу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местного самоуправления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инициативный проект);</w:t>
      </w:r>
    </w:p>
    <w:p w:rsidR="00571B5F" w:rsidRPr="00571B5F" w:rsidRDefault="00571B5F" w:rsidP="00571B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1B5F" w:rsidRPr="00571B5F" w:rsidRDefault="00571B5F" w:rsidP="00571B5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="00B4571B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сельсовета</w:t>
      </w:r>
      <w:r w:rsidRPr="00571B5F">
        <w:rPr>
          <w:rFonts w:ascii="PT Astra Serif" w:eastAsia="Times New Roman" w:hAnsi="PT Astra Serif" w:cs="Arial"/>
          <w:sz w:val="28"/>
          <w:szCs w:val="28"/>
        </w:rPr>
        <w:t>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2) органы территориального общественного самоуправления;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3) товарищества собственников жилья.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Times New Roman" w:hAnsi="PT Astra Serif" w:cs="Arial"/>
          <w:sz w:val="28"/>
          <w:szCs w:val="28"/>
        </w:rPr>
        <w:t>в пределах следующих территорий проживания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граждан: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группы жилых домов;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3) жилого микрорайона;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5) иных территорий проживания граждан.</w:t>
      </w:r>
    </w:p>
    <w:p w:rsidR="00571B5F" w:rsidRP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B5F" w:rsidRP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2.1. Для установления территории, на которой будут реализовываться инициативные проекты, инициатор проекта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обращается в администрацию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ее границ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планируется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</w:t>
      </w:r>
      <w:proofErr w:type="gramEnd"/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инициаторами проекта.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571B5F" w:rsidRPr="00571B5F" w:rsidRDefault="00571B5F" w:rsidP="0057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Администрация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15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календарный</w:t>
      </w:r>
      <w:proofErr w:type="gramEnd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1) территория выходит за пределы территории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При установлении случаев, указанных в части 2.5. настоящего Порядка, </w:t>
      </w:r>
      <w:r w:rsidR="00155BE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дминистрация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571B5F" w:rsidRPr="00571B5F" w:rsidRDefault="00571B5F" w:rsidP="00571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B5F" w:rsidRPr="00571B5F" w:rsidRDefault="00571B5F" w:rsidP="00571B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3.1. Решение администрации </w:t>
      </w:r>
      <w:r w:rsidR="00B4571B">
        <w:rPr>
          <w:rFonts w:ascii="Times New Roman" w:eastAsia="Calibri" w:hAnsi="Times New Roman" w:cs="Arial"/>
          <w:bCs/>
          <w:sz w:val="28"/>
          <w:szCs w:val="28"/>
          <w:lang w:eastAsia="en-US"/>
        </w:rPr>
        <w:t>Васильевского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54133" w:rsidRPr="00454133" w:rsidRDefault="00454133" w:rsidP="0045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54133" w:rsidRPr="00454133" w:rsidSect="000603E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85" w:rsidRDefault="00CF1D85" w:rsidP="00B34329">
      <w:pPr>
        <w:spacing w:after="0" w:line="240" w:lineRule="auto"/>
      </w:pPr>
      <w:r>
        <w:separator/>
      </w:r>
    </w:p>
  </w:endnote>
  <w:endnote w:type="continuationSeparator" w:id="0">
    <w:p w:rsidR="00CF1D85" w:rsidRDefault="00CF1D85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85" w:rsidRDefault="00CF1D85" w:rsidP="00B34329">
      <w:pPr>
        <w:spacing w:after="0" w:line="240" w:lineRule="auto"/>
      </w:pPr>
      <w:r>
        <w:separator/>
      </w:r>
    </w:p>
  </w:footnote>
  <w:footnote w:type="continuationSeparator" w:id="0">
    <w:p w:rsidR="00CF1D85" w:rsidRDefault="00CF1D85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4028"/>
    <w:rsid w:val="001051E5"/>
    <w:rsid w:val="00105FC7"/>
    <w:rsid w:val="00155BEC"/>
    <w:rsid w:val="00163871"/>
    <w:rsid w:val="001658D6"/>
    <w:rsid w:val="00171577"/>
    <w:rsid w:val="001745B2"/>
    <w:rsid w:val="00182D24"/>
    <w:rsid w:val="001936E4"/>
    <w:rsid w:val="001937CF"/>
    <w:rsid w:val="001A6AED"/>
    <w:rsid w:val="001A7283"/>
    <w:rsid w:val="001B3ECC"/>
    <w:rsid w:val="001C26A4"/>
    <w:rsid w:val="001C4E6A"/>
    <w:rsid w:val="001E33F3"/>
    <w:rsid w:val="001E54B3"/>
    <w:rsid w:val="002132A4"/>
    <w:rsid w:val="00216CC4"/>
    <w:rsid w:val="00220F58"/>
    <w:rsid w:val="00233279"/>
    <w:rsid w:val="00243AE3"/>
    <w:rsid w:val="00256F32"/>
    <w:rsid w:val="00277AC9"/>
    <w:rsid w:val="002A73D2"/>
    <w:rsid w:val="002C2938"/>
    <w:rsid w:val="002D678E"/>
    <w:rsid w:val="003212F3"/>
    <w:rsid w:val="0034201B"/>
    <w:rsid w:val="0035721E"/>
    <w:rsid w:val="00371CB1"/>
    <w:rsid w:val="00385DF6"/>
    <w:rsid w:val="003A214C"/>
    <w:rsid w:val="003A3A9B"/>
    <w:rsid w:val="003C14A2"/>
    <w:rsid w:val="0041170C"/>
    <w:rsid w:val="00423338"/>
    <w:rsid w:val="00454133"/>
    <w:rsid w:val="00462998"/>
    <w:rsid w:val="0049636B"/>
    <w:rsid w:val="004B24C2"/>
    <w:rsid w:val="004B7444"/>
    <w:rsid w:val="004C1A36"/>
    <w:rsid w:val="004C2223"/>
    <w:rsid w:val="004D7635"/>
    <w:rsid w:val="004F03F7"/>
    <w:rsid w:val="0050044F"/>
    <w:rsid w:val="00500C30"/>
    <w:rsid w:val="00504105"/>
    <w:rsid w:val="00510FC6"/>
    <w:rsid w:val="005201F5"/>
    <w:rsid w:val="00521D57"/>
    <w:rsid w:val="00554322"/>
    <w:rsid w:val="00571B5F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56D22"/>
    <w:rsid w:val="006727FD"/>
    <w:rsid w:val="00672CEC"/>
    <w:rsid w:val="00697C18"/>
    <w:rsid w:val="006B517A"/>
    <w:rsid w:val="006B7293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10D58"/>
    <w:rsid w:val="00824804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37EB"/>
    <w:rsid w:val="00A269ED"/>
    <w:rsid w:val="00A51887"/>
    <w:rsid w:val="00A533E8"/>
    <w:rsid w:val="00A544D2"/>
    <w:rsid w:val="00A5451D"/>
    <w:rsid w:val="00A70739"/>
    <w:rsid w:val="00A746DD"/>
    <w:rsid w:val="00A8148A"/>
    <w:rsid w:val="00A83D35"/>
    <w:rsid w:val="00AA7C12"/>
    <w:rsid w:val="00AB0E13"/>
    <w:rsid w:val="00AB3E2C"/>
    <w:rsid w:val="00AD167D"/>
    <w:rsid w:val="00AD1F27"/>
    <w:rsid w:val="00AE585C"/>
    <w:rsid w:val="00AE6E62"/>
    <w:rsid w:val="00AF3F68"/>
    <w:rsid w:val="00B34329"/>
    <w:rsid w:val="00B4571B"/>
    <w:rsid w:val="00B755F2"/>
    <w:rsid w:val="00B759CB"/>
    <w:rsid w:val="00B83288"/>
    <w:rsid w:val="00B97DC9"/>
    <w:rsid w:val="00BE0BB7"/>
    <w:rsid w:val="00BE15AF"/>
    <w:rsid w:val="00BE2D6D"/>
    <w:rsid w:val="00BF56F9"/>
    <w:rsid w:val="00BF7385"/>
    <w:rsid w:val="00C21982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CC6C06"/>
    <w:rsid w:val="00CF1D85"/>
    <w:rsid w:val="00D00F60"/>
    <w:rsid w:val="00D10DD7"/>
    <w:rsid w:val="00D32AC6"/>
    <w:rsid w:val="00D3436E"/>
    <w:rsid w:val="00D454ED"/>
    <w:rsid w:val="00D62E1D"/>
    <w:rsid w:val="00D7596B"/>
    <w:rsid w:val="00D824F9"/>
    <w:rsid w:val="00D92FE0"/>
    <w:rsid w:val="00D95628"/>
    <w:rsid w:val="00DA280E"/>
    <w:rsid w:val="00DB6D2E"/>
    <w:rsid w:val="00DF20A9"/>
    <w:rsid w:val="00DF4AD7"/>
    <w:rsid w:val="00DF58E3"/>
    <w:rsid w:val="00E0668B"/>
    <w:rsid w:val="00E11328"/>
    <w:rsid w:val="00E12214"/>
    <w:rsid w:val="00E13CD9"/>
    <w:rsid w:val="00E15F2B"/>
    <w:rsid w:val="00E22248"/>
    <w:rsid w:val="00E3246F"/>
    <w:rsid w:val="00E3380D"/>
    <w:rsid w:val="00E6516A"/>
    <w:rsid w:val="00E96687"/>
    <w:rsid w:val="00EA0593"/>
    <w:rsid w:val="00EC1287"/>
    <w:rsid w:val="00EC3F97"/>
    <w:rsid w:val="00ED4C90"/>
    <w:rsid w:val="00EF36DE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72244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B131-7150-4040-8A99-73CC9A7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6</cp:revision>
  <cp:lastPrinted>2021-05-31T07:47:00Z</cp:lastPrinted>
  <dcterms:created xsi:type="dcterms:W3CDTF">2021-05-31T06:21:00Z</dcterms:created>
  <dcterms:modified xsi:type="dcterms:W3CDTF">2021-06-18T02:03:00Z</dcterms:modified>
</cp:coreProperties>
</file>